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10" w:rsidRPr="009A6B06" w:rsidRDefault="00D66510" w:rsidP="009A6B06">
      <w:pPr>
        <w:spacing w:after="0" w:line="240" w:lineRule="auto"/>
        <w:rPr>
          <w:rFonts w:ascii="Cooper Black" w:eastAsia="Times New Roman" w:hAnsi="Cooper Black" w:cs="Times New Roman"/>
          <w:color w:val="008000"/>
          <w:sz w:val="18"/>
          <w:szCs w:val="18"/>
          <w:lang w:eastAsia="es-ES"/>
        </w:rPr>
      </w:pPr>
      <w:bookmarkStart w:id="0" w:name="_GoBack"/>
      <w:bookmarkEnd w:id="0"/>
      <w:r>
        <w:rPr>
          <w:rFonts w:ascii="Cooper Black" w:eastAsia="Times New Roman" w:hAnsi="Cooper Black" w:cs="Times New Roman"/>
          <w:noProof/>
          <w:color w:val="008000"/>
          <w:sz w:val="18"/>
          <w:szCs w:val="1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-295275</wp:posOffset>
            </wp:positionV>
            <wp:extent cx="1713230" cy="858520"/>
            <wp:effectExtent l="19050" t="0" r="1270" b="0"/>
            <wp:wrapTight wrapText="bothSides">
              <wp:wrapPolygon edited="0">
                <wp:start x="-240" y="0"/>
                <wp:lineTo x="-240" y="21089"/>
                <wp:lineTo x="21616" y="21089"/>
                <wp:lineTo x="21616" y="0"/>
                <wp:lineTo x="-24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510" w:rsidRDefault="009A6B06" w:rsidP="00D66510">
      <w:pPr>
        <w:tabs>
          <w:tab w:val="left" w:pos="1315"/>
        </w:tabs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>FEFE-RIOJA</w:t>
      </w:r>
    </w:p>
    <w:p w:rsidR="009A6B06" w:rsidRPr="009A6B06" w:rsidRDefault="009A6B06" w:rsidP="00D66510">
      <w:pPr>
        <w:tabs>
          <w:tab w:val="left" w:pos="1315"/>
        </w:tabs>
        <w:rPr>
          <w:b/>
          <w:color w:val="00B050"/>
          <w:sz w:val="18"/>
          <w:szCs w:val="18"/>
        </w:rPr>
      </w:pPr>
    </w:p>
    <w:p w:rsidR="004E08E9" w:rsidRPr="009F28C9" w:rsidRDefault="009A6B06" w:rsidP="009A6B06">
      <w:pPr>
        <w:tabs>
          <w:tab w:val="left" w:pos="1315"/>
        </w:tabs>
        <w:rPr>
          <w:b/>
          <w:color w:val="000000" w:themeColor="text1"/>
        </w:rPr>
      </w:pPr>
      <w:r w:rsidRPr="009A6B06">
        <w:rPr>
          <w:b/>
          <w:color w:val="00B050"/>
        </w:rPr>
        <w:t>FEDERACIÓN DE FARMACIAS RIOJA</w:t>
      </w:r>
    </w:p>
    <w:p w:rsidR="009F28C9" w:rsidRDefault="009F28C9" w:rsidP="009F28C9">
      <w:pPr>
        <w:pStyle w:val="Default"/>
      </w:pPr>
    </w:p>
    <w:p w:rsidR="009F28C9" w:rsidRDefault="009F28C9" w:rsidP="009F28C9">
      <w:pPr>
        <w:pStyle w:val="Default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>
        <w:t xml:space="preserve">                                           </w:t>
      </w:r>
      <w:r w:rsidRPr="009F28C9">
        <w:rPr>
          <w:b/>
          <w:bCs/>
        </w:rPr>
        <w:t xml:space="preserve">INFORME TESORERÍA AÑO 2014 (de 31/12/2013 a 31/12/2014) </w:t>
      </w:r>
    </w:p>
    <w:p w:rsidR="009F28C9" w:rsidRPr="009F28C9" w:rsidRDefault="009F28C9" w:rsidP="009F28C9">
      <w:pPr>
        <w:pStyle w:val="Default"/>
      </w:pPr>
    </w:p>
    <w:p w:rsidR="009F28C9" w:rsidRPr="009F28C9" w:rsidRDefault="007C1054" w:rsidP="009F28C9">
      <w:pPr>
        <w:pStyle w:val="Default"/>
      </w:pPr>
      <w:r w:rsidRPr="007C1054">
        <w:rPr>
          <w:b/>
          <w:color w:val="000000" w:themeColor="text1"/>
        </w:rPr>
        <w:t>El saldo a fecha 31 Diciembre 2013</w:t>
      </w:r>
      <w:r w:rsidR="009F28C9" w:rsidRPr="009F28C9">
        <w:t xml:space="preserve"> es 5131.77 € (Cinco mil ciento treinta y un euros con setenta y siete céntimos). </w:t>
      </w:r>
    </w:p>
    <w:p w:rsidR="009F28C9" w:rsidRDefault="009F28C9" w:rsidP="009F28C9">
      <w:pPr>
        <w:pStyle w:val="Default"/>
      </w:pPr>
      <w:r w:rsidRPr="009F28C9">
        <w:rPr>
          <w:b/>
        </w:rPr>
        <w:t>El saldo a fecha de 31 Diciembre 2014</w:t>
      </w:r>
      <w:r w:rsidRPr="009F28C9">
        <w:t xml:space="preserve"> es 4762.21 € (cuatro mil setecientos sesenta y </w:t>
      </w:r>
    </w:p>
    <w:p w:rsidR="009F28C9" w:rsidRPr="009F28C9" w:rsidRDefault="009F28C9" w:rsidP="009F28C9">
      <w:pPr>
        <w:pStyle w:val="Default"/>
      </w:pPr>
      <w:r w:rsidRPr="009F28C9">
        <w:t xml:space="preserve"> </w:t>
      </w:r>
    </w:p>
    <w:p w:rsidR="009F28C9" w:rsidRDefault="009F28C9" w:rsidP="009F28C9">
      <w:pPr>
        <w:pStyle w:val="Default"/>
        <w:rPr>
          <w:b/>
        </w:rPr>
      </w:pPr>
      <w:r w:rsidRPr="009F28C9">
        <w:rPr>
          <w:b/>
        </w:rPr>
        <w:t>INGRESOS</w:t>
      </w:r>
      <w:r w:rsidRPr="009F28C9">
        <w:rPr>
          <w:b/>
        </w:rPr>
        <w:t xml:space="preserve"> </w:t>
      </w:r>
    </w:p>
    <w:p w:rsidR="009F28C9" w:rsidRPr="009F28C9" w:rsidRDefault="009F28C9" w:rsidP="009F28C9">
      <w:pPr>
        <w:pStyle w:val="Default"/>
        <w:rPr>
          <w:b/>
        </w:rPr>
      </w:pPr>
    </w:p>
    <w:p w:rsidR="009F28C9" w:rsidRPr="009F28C9" w:rsidRDefault="009F28C9" w:rsidP="009F28C9">
      <w:pPr>
        <w:pStyle w:val="Default"/>
      </w:pPr>
      <w:r w:rsidRPr="009F28C9">
        <w:t xml:space="preserve">Los ingresos de la asociación en 2014 proceden de: </w:t>
      </w:r>
    </w:p>
    <w:p w:rsidR="009F28C9" w:rsidRPr="009F28C9" w:rsidRDefault="009F28C9" w:rsidP="009F28C9">
      <w:pPr>
        <w:pStyle w:val="Default"/>
      </w:pPr>
      <w:r w:rsidRPr="009F28C9">
        <w:t xml:space="preserve">-Las cuotas de los socios (29 € al trimestre) 945,00 €, 945,00 € 918,00 € 924.00 € </w:t>
      </w:r>
    </w:p>
    <w:p w:rsidR="009F28C9" w:rsidRPr="009F28C9" w:rsidRDefault="009F28C9" w:rsidP="009F28C9">
      <w:pPr>
        <w:pStyle w:val="Default"/>
      </w:pPr>
      <w:r w:rsidRPr="009F28C9">
        <w:t xml:space="preserve">Total -------------- + 3732,00 € </w:t>
      </w:r>
    </w:p>
    <w:p w:rsidR="009F28C9" w:rsidRPr="009F28C9" w:rsidRDefault="009F28C9" w:rsidP="009F28C9">
      <w:pPr>
        <w:pStyle w:val="Default"/>
      </w:pPr>
      <w:r w:rsidRPr="009F28C9">
        <w:t xml:space="preserve">-Intereses bancarios generados + 4,28 € </w:t>
      </w:r>
    </w:p>
    <w:p w:rsidR="009F28C9" w:rsidRDefault="009F28C9" w:rsidP="009F28C9">
      <w:pPr>
        <w:pStyle w:val="Default"/>
        <w:rPr>
          <w:b/>
          <w:bCs/>
        </w:rPr>
      </w:pPr>
      <w:r w:rsidRPr="009F28C9">
        <w:t xml:space="preserve">-Total ingresos: ------------- </w:t>
      </w:r>
      <w:r w:rsidRPr="009F28C9">
        <w:rPr>
          <w:b/>
          <w:bCs/>
        </w:rPr>
        <w:t xml:space="preserve">+ 3736.28 € </w:t>
      </w:r>
    </w:p>
    <w:p w:rsidR="009F28C9" w:rsidRPr="009F28C9" w:rsidRDefault="009F28C9" w:rsidP="009F28C9">
      <w:pPr>
        <w:pStyle w:val="Default"/>
      </w:pPr>
    </w:p>
    <w:p w:rsidR="009F28C9" w:rsidRDefault="009F28C9" w:rsidP="009F28C9">
      <w:pPr>
        <w:pStyle w:val="Default"/>
        <w:rPr>
          <w:b/>
        </w:rPr>
      </w:pPr>
      <w:r w:rsidRPr="009F28C9">
        <w:rPr>
          <w:b/>
        </w:rPr>
        <w:t xml:space="preserve">GASTOS: </w:t>
      </w:r>
    </w:p>
    <w:p w:rsidR="009F28C9" w:rsidRPr="009F28C9" w:rsidRDefault="009F28C9" w:rsidP="009F28C9">
      <w:pPr>
        <w:pStyle w:val="Default"/>
        <w:rPr>
          <w:b/>
        </w:rPr>
      </w:pPr>
    </w:p>
    <w:p w:rsidR="009F28C9" w:rsidRPr="009F28C9" w:rsidRDefault="009F28C9" w:rsidP="009F28C9">
      <w:pPr>
        <w:pStyle w:val="Default"/>
      </w:pPr>
      <w:r w:rsidRPr="009F28C9">
        <w:t xml:space="preserve">-Cuotas mensuales de F.E.F.E. La cantidad se actualiza cada año en función del número de asociados. Uno de 200.88 € (corresponde a diciembre de 2013) y once de 195.3 €. Total cuotas (2349.18€). </w:t>
      </w:r>
    </w:p>
    <w:p w:rsidR="009F28C9" w:rsidRPr="009F28C9" w:rsidRDefault="009F28C9" w:rsidP="009F28C9">
      <w:pPr>
        <w:pStyle w:val="Default"/>
      </w:pPr>
      <w:proofErr w:type="gramStart"/>
      <w:r w:rsidRPr="009F28C9">
        <w:t>Total ..........</w:t>
      </w:r>
      <w:proofErr w:type="gramEnd"/>
      <w:r w:rsidRPr="009F28C9">
        <w:t xml:space="preserve"> -2349.18 € </w:t>
      </w:r>
    </w:p>
    <w:p w:rsidR="009F28C9" w:rsidRPr="009F28C9" w:rsidRDefault="009F28C9" w:rsidP="009F28C9">
      <w:pPr>
        <w:pStyle w:val="Default"/>
      </w:pPr>
      <w:r w:rsidRPr="009F28C9">
        <w:t xml:space="preserve">-Devolución de recibos. 54 € En este apartado, hay que señalar que los cambios de nº de </w:t>
      </w:r>
      <w:proofErr w:type="gramStart"/>
      <w:r w:rsidRPr="009F28C9">
        <w:t>cuenta ,</w:t>
      </w:r>
      <w:proofErr w:type="gramEnd"/>
      <w:r w:rsidRPr="009F28C9">
        <w:t xml:space="preserve"> de titular o bajas hay que comunicarlo a la secretaria o al tesorero de la asociación, para evitar estos gastos. Comisión de mantenimiento de la cuenta (cargo por cobro de servicios) -231.95 € Este apartado prácticamente se ha duplicado con respecto al año anterior. </w:t>
      </w:r>
    </w:p>
    <w:p w:rsidR="009F28C9" w:rsidRPr="009F28C9" w:rsidRDefault="009F28C9" w:rsidP="009F28C9">
      <w:pPr>
        <w:pStyle w:val="Default"/>
      </w:pPr>
      <w:proofErr w:type="gramStart"/>
      <w:r w:rsidRPr="009F28C9">
        <w:t>Total ...........</w:t>
      </w:r>
      <w:proofErr w:type="gramEnd"/>
      <w:r w:rsidRPr="009F28C9">
        <w:t xml:space="preserve"> -285.95 € </w:t>
      </w:r>
    </w:p>
    <w:p w:rsidR="009F28C9" w:rsidRPr="009F28C9" w:rsidRDefault="009F28C9" w:rsidP="009F28C9">
      <w:pPr>
        <w:pStyle w:val="Default"/>
      </w:pPr>
      <w:r w:rsidRPr="009F28C9">
        <w:t xml:space="preserve">Al igual que el año anterior, como tesorero, sugiero el cambio a otra entidad bancaria por el alto coste y pésimo servicio. </w:t>
      </w:r>
    </w:p>
    <w:p w:rsidR="009F28C9" w:rsidRPr="009F28C9" w:rsidRDefault="009F28C9" w:rsidP="009F28C9">
      <w:pPr>
        <w:pStyle w:val="Default"/>
      </w:pPr>
      <w:r w:rsidRPr="009F28C9">
        <w:t xml:space="preserve">-Gastos de representación. </w:t>
      </w:r>
    </w:p>
    <w:p w:rsidR="009F28C9" w:rsidRPr="009F28C9" w:rsidRDefault="009F28C9" w:rsidP="009F28C9">
      <w:pPr>
        <w:pStyle w:val="Default"/>
      </w:pPr>
      <w:r w:rsidRPr="009F28C9">
        <w:t>Varios Viajes a Madrid a FEFE, Viaj</w:t>
      </w:r>
      <w:r>
        <w:t>e a Santiago de Compostela por J</w:t>
      </w:r>
      <w:r w:rsidRPr="009F28C9">
        <w:t xml:space="preserve">ornadas FEFE, Gastos por </w:t>
      </w:r>
      <w:r>
        <w:t>cena y detalle al Presidente y S</w:t>
      </w:r>
      <w:r w:rsidRPr="009F28C9">
        <w:t xml:space="preserve">ecretario de FEFE en su </w:t>
      </w:r>
      <w:proofErr w:type="spellStart"/>
      <w:r w:rsidRPr="009F28C9">
        <w:t>visista</w:t>
      </w:r>
      <w:proofErr w:type="spellEnd"/>
      <w:r w:rsidRPr="009F28C9">
        <w:t xml:space="preserve"> a Logroño. </w:t>
      </w:r>
    </w:p>
    <w:p w:rsidR="009F28C9" w:rsidRPr="009F28C9" w:rsidRDefault="009F28C9" w:rsidP="009F28C9">
      <w:pPr>
        <w:pStyle w:val="Default"/>
      </w:pPr>
      <w:r w:rsidRPr="009F28C9">
        <w:t xml:space="preserve">Total............ -1470.71 € </w:t>
      </w:r>
    </w:p>
    <w:p w:rsidR="009F28C9" w:rsidRDefault="009F28C9" w:rsidP="009F28C9">
      <w:pPr>
        <w:pStyle w:val="Default"/>
        <w:rPr>
          <w:b/>
          <w:bCs/>
        </w:rPr>
      </w:pPr>
      <w:r w:rsidRPr="009F28C9">
        <w:t xml:space="preserve">-Total </w:t>
      </w:r>
      <w:proofErr w:type="gramStart"/>
      <w:r w:rsidRPr="009F28C9">
        <w:t>gastos ..............</w:t>
      </w:r>
      <w:proofErr w:type="gramEnd"/>
      <w:r w:rsidRPr="009F28C9">
        <w:t xml:space="preserve"> </w:t>
      </w:r>
      <w:r w:rsidRPr="009F28C9">
        <w:rPr>
          <w:b/>
          <w:bCs/>
        </w:rPr>
        <w:t>– 4105.84 €</w:t>
      </w:r>
    </w:p>
    <w:p w:rsidR="009F28C9" w:rsidRPr="009F28C9" w:rsidRDefault="009F28C9" w:rsidP="009F28C9">
      <w:pPr>
        <w:pStyle w:val="Default"/>
      </w:pPr>
      <w:r w:rsidRPr="009F28C9">
        <w:rPr>
          <w:b/>
          <w:bCs/>
        </w:rPr>
        <w:t xml:space="preserve"> </w:t>
      </w:r>
    </w:p>
    <w:p w:rsidR="009F28C9" w:rsidRPr="009F28C9" w:rsidRDefault="009F28C9" w:rsidP="009F28C9">
      <w:pPr>
        <w:pStyle w:val="Default"/>
        <w:rPr>
          <w:b/>
        </w:rPr>
      </w:pPr>
      <w:r w:rsidRPr="009F28C9">
        <w:rPr>
          <w:b/>
        </w:rPr>
        <w:t xml:space="preserve">La diferencia entre ingresos y gastos en 2014 </w:t>
      </w:r>
      <w:proofErr w:type="gramStart"/>
      <w:r w:rsidRPr="009F28C9">
        <w:rPr>
          <w:b/>
        </w:rPr>
        <w:t>es</w:t>
      </w:r>
      <w:r>
        <w:rPr>
          <w:b/>
        </w:rPr>
        <w:t>(</w:t>
      </w:r>
      <w:proofErr w:type="gramEnd"/>
      <w:r w:rsidRPr="009F28C9">
        <w:rPr>
          <w:b/>
        </w:rPr>
        <w:t xml:space="preserve"> </w:t>
      </w:r>
      <w:r w:rsidRPr="009F28C9">
        <w:rPr>
          <w:b/>
          <w:bCs/>
        </w:rPr>
        <w:t xml:space="preserve">- 369.56 € </w:t>
      </w:r>
      <w:r>
        <w:rPr>
          <w:b/>
          <w:bCs/>
        </w:rPr>
        <w:t>)</w:t>
      </w:r>
    </w:p>
    <w:p w:rsidR="009F28C9" w:rsidRPr="009F28C9" w:rsidRDefault="009F28C9" w:rsidP="009F28C9">
      <w:pPr>
        <w:pStyle w:val="Default"/>
        <w:rPr>
          <w:b/>
        </w:rPr>
      </w:pPr>
      <w:r w:rsidRPr="009F28C9">
        <w:rPr>
          <w:b/>
        </w:rPr>
        <w:t xml:space="preserve">. </w:t>
      </w:r>
    </w:p>
    <w:p w:rsidR="009F28C9" w:rsidRPr="009F28C9" w:rsidRDefault="009F28C9" w:rsidP="009F28C9">
      <w:pPr>
        <w:pStyle w:val="Default"/>
      </w:pPr>
      <w:r w:rsidRPr="009F28C9">
        <w:t xml:space="preserve">Un año más, deseamos que aumente el número de socios, las actividades y la participación de todos </w:t>
      </w:r>
    </w:p>
    <w:p w:rsidR="009F28C9" w:rsidRPr="009F28C9" w:rsidRDefault="009F28C9" w:rsidP="009F28C9">
      <w:pPr>
        <w:pStyle w:val="Default"/>
      </w:pPr>
      <w:r w:rsidRPr="009F28C9">
        <w:t xml:space="preserve">Un saludo </w:t>
      </w:r>
    </w:p>
    <w:p w:rsidR="009F28C9" w:rsidRPr="009F28C9" w:rsidRDefault="009F28C9" w:rsidP="009F28C9">
      <w:pPr>
        <w:pStyle w:val="Default"/>
        <w:rPr>
          <w:b/>
        </w:rPr>
      </w:pPr>
      <w:r>
        <w:rPr>
          <w:b/>
        </w:rPr>
        <w:t>El T</w:t>
      </w:r>
      <w:r w:rsidRPr="009F28C9">
        <w:rPr>
          <w:b/>
        </w:rPr>
        <w:t xml:space="preserve">esorero </w:t>
      </w:r>
    </w:p>
    <w:p w:rsidR="009A6B06" w:rsidRPr="009F28C9" w:rsidRDefault="009F28C9" w:rsidP="009F28C9">
      <w:pPr>
        <w:tabs>
          <w:tab w:val="left" w:pos="1315"/>
        </w:tabs>
        <w:rPr>
          <w:b/>
          <w:sz w:val="24"/>
          <w:szCs w:val="24"/>
        </w:rPr>
      </w:pPr>
      <w:r w:rsidRPr="009F28C9">
        <w:rPr>
          <w:b/>
          <w:sz w:val="24"/>
          <w:szCs w:val="24"/>
        </w:rPr>
        <w:t>Rodolfo Hernández Rivero</w:t>
      </w:r>
    </w:p>
    <w:sectPr w:rsidR="009A6B06" w:rsidRPr="009F28C9" w:rsidSect="004E0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2"/>
  </w:compat>
  <w:rsids>
    <w:rsidRoot w:val="007159EA"/>
    <w:rsid w:val="00060156"/>
    <w:rsid w:val="00152235"/>
    <w:rsid w:val="001F62BA"/>
    <w:rsid w:val="00446DD6"/>
    <w:rsid w:val="004B1F07"/>
    <w:rsid w:val="004E08E9"/>
    <w:rsid w:val="007159EA"/>
    <w:rsid w:val="007C1054"/>
    <w:rsid w:val="009A6B06"/>
    <w:rsid w:val="009F28C9"/>
    <w:rsid w:val="00AF4C53"/>
    <w:rsid w:val="00D66510"/>
    <w:rsid w:val="00DF5937"/>
    <w:rsid w:val="00E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840E5-49A9-47F0-817F-61DFCC01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7E56-1BFE-412B-9F05-6E44B268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Ángeles</dc:creator>
  <cp:lastModifiedBy>M Angeles Seminario</cp:lastModifiedBy>
  <cp:revision>14</cp:revision>
  <dcterms:created xsi:type="dcterms:W3CDTF">2015-07-05T15:28:00Z</dcterms:created>
  <dcterms:modified xsi:type="dcterms:W3CDTF">2015-07-18T07:41:00Z</dcterms:modified>
</cp:coreProperties>
</file>